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B2065" w:rsidRDefault="00F949BD">
      <w:pPr>
        <w:rPr>
          <w:sz w:val="28"/>
          <w:szCs w:val="28"/>
        </w:rPr>
      </w:pPr>
      <w:bookmarkStart w:id="0" w:name="_gjdgxs" w:colFirst="0" w:colLast="0"/>
      <w:bookmarkEnd w:id="0"/>
      <w:r>
        <w:rPr>
          <w:sz w:val="28"/>
          <w:szCs w:val="28"/>
        </w:rPr>
        <w:t xml:space="preserve">Persbericht Selma </w:t>
      </w:r>
      <w:proofErr w:type="spellStart"/>
      <w:r>
        <w:rPr>
          <w:sz w:val="28"/>
          <w:szCs w:val="28"/>
        </w:rPr>
        <w:t>Lagerlöfweg</w:t>
      </w:r>
      <w:proofErr w:type="spellEnd"/>
    </w:p>
    <w:p w14:paraId="00000002" w14:textId="77777777" w:rsidR="002B2065" w:rsidRDefault="00F949BD">
      <w:pPr>
        <w:rPr>
          <w:sz w:val="28"/>
          <w:szCs w:val="28"/>
        </w:rPr>
      </w:pPr>
      <w:r>
        <w:rPr>
          <w:sz w:val="40"/>
          <w:szCs w:val="40"/>
        </w:rPr>
        <w:t xml:space="preserve">Onzekerheid, spanning en stress nieuwe maatstaf zorgorganisatie </w:t>
      </w:r>
      <w:proofErr w:type="spellStart"/>
      <w:r>
        <w:rPr>
          <w:sz w:val="40"/>
          <w:szCs w:val="40"/>
        </w:rPr>
        <w:t>Reinaerde</w:t>
      </w:r>
      <w:proofErr w:type="spellEnd"/>
      <w:r>
        <w:rPr>
          <w:sz w:val="40"/>
          <w:szCs w:val="40"/>
        </w:rPr>
        <w:t>?</w:t>
      </w:r>
    </w:p>
    <w:p w14:paraId="00000003" w14:textId="77777777" w:rsidR="002B2065" w:rsidRDefault="00F949BD">
      <w:pPr>
        <w:rPr>
          <w:sz w:val="28"/>
          <w:szCs w:val="28"/>
        </w:rPr>
      </w:pPr>
      <w:r>
        <w:rPr>
          <w:sz w:val="28"/>
          <w:szCs w:val="28"/>
        </w:rPr>
        <w:t>Het is tijd. Tijd voor actie. Tijd voor transparantie. Tijd voor de waarheid. Tijd die er eigenlijk niet is, maar die noodzakelijkerwijs wel genomen gaat worden. Noodzakelijkerwijs omdat de omstandigheden een reactie oproepen. Een reactie die er niet om li</w:t>
      </w:r>
      <w:r>
        <w:rPr>
          <w:sz w:val="28"/>
          <w:szCs w:val="28"/>
        </w:rPr>
        <w:t>egt. Een statement. Een mogelijkheid om het verhaal eens vanuit een ander licht te bekijken.</w:t>
      </w:r>
    </w:p>
    <w:p w14:paraId="00000004" w14:textId="77777777" w:rsidR="002B2065" w:rsidRDefault="00F949BD">
      <w:pPr>
        <w:rPr>
          <w:sz w:val="28"/>
          <w:szCs w:val="28"/>
        </w:rPr>
      </w:pPr>
      <w:r>
        <w:rPr>
          <w:b/>
          <w:sz w:val="28"/>
          <w:szCs w:val="28"/>
        </w:rPr>
        <w:t>Perspectief</w:t>
      </w:r>
      <w:r>
        <w:rPr>
          <w:sz w:val="28"/>
          <w:szCs w:val="28"/>
        </w:rPr>
        <w:br/>
        <w:t>Wat is dat perspectief dan? Het perspectief van de mensen om wie het gaat. De bewoners. De verwanten. De direct betrokkenen. Wat doen deze perikelen me</w:t>
      </w:r>
      <w:r>
        <w:rPr>
          <w:sz w:val="28"/>
          <w:szCs w:val="28"/>
        </w:rPr>
        <w:t xml:space="preserve">t hun? Hoe gaan zij er mee om? Hoe houden zij zich staande? Wat vinden zij van de manier van werken van </w:t>
      </w:r>
      <w:proofErr w:type="spellStart"/>
      <w:r>
        <w:rPr>
          <w:sz w:val="28"/>
          <w:szCs w:val="28"/>
        </w:rPr>
        <w:t>Reinaerde</w:t>
      </w:r>
      <w:proofErr w:type="spellEnd"/>
      <w:r>
        <w:rPr>
          <w:sz w:val="28"/>
          <w:szCs w:val="28"/>
        </w:rPr>
        <w:t>? Antwoorden die niet of nauwelijks in de persberichten te vinden zijn.</w:t>
      </w:r>
    </w:p>
    <w:p w14:paraId="00000005" w14:textId="77777777" w:rsidR="002B2065" w:rsidRDefault="00F949BD">
      <w:pPr>
        <w:rPr>
          <w:sz w:val="28"/>
          <w:szCs w:val="28"/>
        </w:rPr>
      </w:pPr>
      <w:r>
        <w:rPr>
          <w:b/>
          <w:sz w:val="28"/>
          <w:szCs w:val="28"/>
        </w:rPr>
        <w:t>Communicatie en vertrouwen</w:t>
      </w:r>
      <w:r>
        <w:rPr>
          <w:sz w:val="28"/>
          <w:szCs w:val="28"/>
        </w:rPr>
        <w:br/>
        <w:t>Om de verstandhouding tussen organisaties en</w:t>
      </w:r>
      <w:r>
        <w:rPr>
          <w:sz w:val="28"/>
          <w:szCs w:val="28"/>
        </w:rPr>
        <w:t xml:space="preserve"> particulieren netjes te houden zijn er onder andere een heldere communicatie en over en weer vertrouwen nodig. Het een kan niet zonder het andere. Laat </w:t>
      </w:r>
      <w:proofErr w:type="spellStart"/>
      <w:r>
        <w:rPr>
          <w:sz w:val="28"/>
          <w:szCs w:val="28"/>
        </w:rPr>
        <w:t>Reinaerde</w:t>
      </w:r>
      <w:proofErr w:type="spellEnd"/>
      <w:r>
        <w:rPr>
          <w:sz w:val="28"/>
          <w:szCs w:val="28"/>
        </w:rPr>
        <w:t xml:space="preserve"> nu bij alle twee op zijn zachtst gezegd flink in gebreke blijven. Maar naar buiten toe doen z</w:t>
      </w:r>
      <w:r>
        <w:rPr>
          <w:sz w:val="28"/>
          <w:szCs w:val="28"/>
        </w:rPr>
        <w:t>e alsof ze alle moeite doen. Alsof ze ondersteuning aanbieden. Alsof ze alles open en eerlijk communiceren met de direct betrokkenen. Alles om hun onkunde en onbekwaamheid te maskeren.</w:t>
      </w:r>
    </w:p>
    <w:p w14:paraId="00000006" w14:textId="77777777" w:rsidR="002B2065" w:rsidRDefault="00F949BD">
      <w:pPr>
        <w:rPr>
          <w:sz w:val="28"/>
          <w:szCs w:val="28"/>
        </w:rPr>
      </w:pPr>
      <w:r>
        <w:rPr>
          <w:b/>
          <w:sz w:val="28"/>
          <w:szCs w:val="28"/>
        </w:rPr>
        <w:t>Sociale impact</w:t>
      </w:r>
      <w:r>
        <w:rPr>
          <w:b/>
          <w:sz w:val="28"/>
          <w:szCs w:val="28"/>
        </w:rPr>
        <w:br/>
      </w:r>
      <w:r>
        <w:rPr>
          <w:sz w:val="28"/>
          <w:szCs w:val="28"/>
        </w:rPr>
        <w:t>Onkundig. Onbekwaam. Dat zijn ze. En daar komt ook nog h</w:t>
      </w:r>
      <w:r>
        <w:rPr>
          <w:sz w:val="28"/>
          <w:szCs w:val="28"/>
        </w:rPr>
        <w:t xml:space="preserve">et facet onmenselijk bij. </w:t>
      </w:r>
      <w:proofErr w:type="spellStart"/>
      <w:r>
        <w:rPr>
          <w:sz w:val="28"/>
          <w:szCs w:val="28"/>
        </w:rPr>
        <w:t>Reinaerde</w:t>
      </w:r>
      <w:proofErr w:type="spellEnd"/>
      <w:r>
        <w:rPr>
          <w:sz w:val="28"/>
          <w:szCs w:val="28"/>
        </w:rPr>
        <w:t xml:space="preserve"> kijkt alleen maar naar het werk. Zorg is voor hun werk. </w:t>
      </w:r>
      <w:proofErr w:type="spellStart"/>
      <w:r>
        <w:rPr>
          <w:sz w:val="28"/>
          <w:szCs w:val="28"/>
        </w:rPr>
        <w:t>Core</w:t>
      </w:r>
      <w:proofErr w:type="spellEnd"/>
      <w:r>
        <w:rPr>
          <w:sz w:val="28"/>
          <w:szCs w:val="28"/>
        </w:rPr>
        <w:t xml:space="preserve"> business. Als dat aangetast wordt, ben je als organisatie niet meer winstgevend en ga je kijken naar bedrijfsactiviteiten die niet meer rendabel zijn. En die s</w:t>
      </w:r>
      <w:r>
        <w:rPr>
          <w:sz w:val="28"/>
          <w:szCs w:val="28"/>
        </w:rPr>
        <w:t xml:space="preserve">toot je af. Zo gaat dat nou eenmaal in de bedrijfseconomie en branches waar er marktwerking is. Zo ook in de zorg, bij </w:t>
      </w:r>
      <w:proofErr w:type="spellStart"/>
      <w:r>
        <w:rPr>
          <w:sz w:val="28"/>
          <w:szCs w:val="28"/>
        </w:rPr>
        <w:t>Reinaerde</w:t>
      </w:r>
      <w:proofErr w:type="spellEnd"/>
      <w:r>
        <w:rPr>
          <w:sz w:val="28"/>
          <w:szCs w:val="28"/>
        </w:rPr>
        <w:t xml:space="preserve"> en dus aan de Selma </w:t>
      </w:r>
      <w:proofErr w:type="spellStart"/>
      <w:r>
        <w:rPr>
          <w:sz w:val="28"/>
          <w:szCs w:val="28"/>
        </w:rPr>
        <w:t>Lagerlöfweg</w:t>
      </w:r>
      <w:proofErr w:type="spellEnd"/>
      <w:r>
        <w:rPr>
          <w:sz w:val="28"/>
          <w:szCs w:val="28"/>
        </w:rPr>
        <w:t>. Zeven bewoners worden niet meer als rendabele business gezien en worden, zonder ook maar één b</w:t>
      </w:r>
      <w:r>
        <w:rPr>
          <w:sz w:val="28"/>
          <w:szCs w:val="28"/>
        </w:rPr>
        <w:t>lik te werpen op de sociale impact die het heeft, weggestuurd als het ware. Weggerukt uit hun sociale omgeving. Weg van vrienden. Vriendinnen. Bekende omgeving. Verwanten. Werk.</w:t>
      </w:r>
    </w:p>
    <w:p w14:paraId="00000007" w14:textId="77777777" w:rsidR="002B2065" w:rsidRDefault="00F949BD">
      <w:pPr>
        <w:rPr>
          <w:sz w:val="28"/>
          <w:szCs w:val="28"/>
        </w:rPr>
      </w:pPr>
      <w:r>
        <w:br w:type="page"/>
      </w:r>
      <w:r>
        <w:rPr>
          <w:b/>
          <w:sz w:val="28"/>
          <w:szCs w:val="28"/>
        </w:rPr>
        <w:lastRenderedPageBreak/>
        <w:t>Ongeloof</w:t>
      </w:r>
      <w:r>
        <w:rPr>
          <w:sz w:val="28"/>
          <w:szCs w:val="28"/>
        </w:rPr>
        <w:br/>
        <w:t>Zo voelen de mensen waar het echt om gaat zich. Vol ongeloof, onmach</w:t>
      </w:r>
      <w:r>
        <w:rPr>
          <w:sz w:val="28"/>
          <w:szCs w:val="28"/>
        </w:rPr>
        <w:t xml:space="preserve">t, onzekerheid. Maar dat kan </w:t>
      </w:r>
      <w:proofErr w:type="spellStart"/>
      <w:r>
        <w:rPr>
          <w:sz w:val="28"/>
          <w:szCs w:val="28"/>
        </w:rPr>
        <w:t>Reinaerde</w:t>
      </w:r>
      <w:proofErr w:type="spellEnd"/>
      <w:r>
        <w:rPr>
          <w:sz w:val="28"/>
          <w:szCs w:val="28"/>
        </w:rPr>
        <w:t xml:space="preserve"> niet schelen. Zij gaan gewoon door met hun eigen plan. Dreigementen worden niet geschuwd. Niet goedschiks, dan maar kwaadschiks. Hun manier van handelen komt nooit in de pers. Tot nu…</w:t>
      </w:r>
    </w:p>
    <w:p w14:paraId="00000009" w14:textId="59976AA8" w:rsidR="002B2065" w:rsidRDefault="00F949BD">
      <w:pPr>
        <w:rPr>
          <w:rFonts w:ascii="Arial" w:eastAsia="Arial" w:hAnsi="Arial" w:cs="Arial"/>
          <w:i/>
          <w:color w:val="FF0000"/>
          <w:sz w:val="28"/>
          <w:szCs w:val="28"/>
        </w:rPr>
      </w:pPr>
      <w:bookmarkStart w:id="1" w:name="_GoBack"/>
      <w:bookmarkEnd w:id="1"/>
      <w:r>
        <w:rPr>
          <w:rFonts w:ascii="Arial" w:eastAsia="Arial" w:hAnsi="Arial" w:cs="Arial"/>
          <w:i/>
          <w:color w:val="FF0000"/>
          <w:sz w:val="28"/>
          <w:szCs w:val="28"/>
        </w:rPr>
        <w:t xml:space="preserve"> </w:t>
      </w:r>
    </w:p>
    <w:sectPr w:rsidR="002B206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5"/>
    <w:rsid w:val="002B2065"/>
    <w:rsid w:val="00F94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E56A1-E78D-4A1B-B6A5-75DC3C3F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van Noort</dc:creator>
  <cp:lastModifiedBy>Marieke van Noort</cp:lastModifiedBy>
  <cp:revision>2</cp:revision>
  <dcterms:created xsi:type="dcterms:W3CDTF">2020-01-31T15:07:00Z</dcterms:created>
  <dcterms:modified xsi:type="dcterms:W3CDTF">2020-01-31T15:07:00Z</dcterms:modified>
</cp:coreProperties>
</file>